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9756" w:type="dxa"/>
        <w:tblLayout w:type="fixed"/>
        <w:tblLook w:val="04A0"/>
      </w:tblPr>
      <w:tblGrid>
        <w:gridCol w:w="1368"/>
        <w:gridCol w:w="2250"/>
        <w:gridCol w:w="2340"/>
        <w:gridCol w:w="1350"/>
        <w:gridCol w:w="2448"/>
      </w:tblGrid>
      <w:tr w:rsidR="00FD4517" w:rsidTr="0043063F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3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44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162BD7" w:rsidTr="0043063F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6F7373" w:rsidP="003A26E7">
            <w:r>
              <w:t>2</w:t>
            </w:r>
            <w:r w:rsidR="00162BD7">
              <w:t>/</w:t>
            </w:r>
            <w:r w:rsidR="007333F7">
              <w:t>14</w:t>
            </w:r>
          </w:p>
        </w:tc>
        <w:tc>
          <w:tcPr>
            <w:tcW w:w="2250" w:type="dxa"/>
          </w:tcPr>
          <w:p w:rsidR="00162BD7" w:rsidRPr="00615B40" w:rsidRDefault="000F1E92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546ED6">
              <w:rPr>
                <w:color w:val="auto"/>
              </w:rPr>
              <w:t>Chinese New Year Program Day 1</w:t>
            </w:r>
            <w:r w:rsidR="00226CEA">
              <w:rPr>
                <w:color w:val="auto"/>
              </w:rPr>
              <w:t xml:space="preserve"> ***</w:t>
            </w:r>
          </w:p>
        </w:tc>
        <w:tc>
          <w:tcPr>
            <w:tcW w:w="2340" w:type="dxa"/>
          </w:tcPr>
          <w:p w:rsidR="00162BD7" w:rsidRPr="00615B40" w:rsidRDefault="0043063F" w:rsidP="00546ED6">
            <w:pPr>
              <w:cnfStyle w:val="000000100000"/>
              <w:rPr>
                <w:color w:val="auto"/>
              </w:rPr>
            </w:pPr>
            <w:r w:rsidRPr="00615B40">
              <w:rPr>
                <w:color w:val="auto"/>
              </w:rPr>
              <w:t xml:space="preserve"> </w:t>
            </w:r>
            <w:r w:rsidR="00546ED6">
              <w:rPr>
                <w:color w:val="auto"/>
              </w:rPr>
              <w:t>Chinese New Year Program Day 2</w:t>
            </w:r>
          </w:p>
        </w:tc>
        <w:tc>
          <w:tcPr>
            <w:tcW w:w="1350" w:type="dxa"/>
          </w:tcPr>
          <w:p w:rsidR="00162BD7" w:rsidRPr="00615B40" w:rsidRDefault="00377266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AE4444" w:rsidP="00546ED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Multilingual </w:t>
            </w:r>
            <w:r w:rsidR="00546ED6">
              <w:rPr>
                <w:color w:val="auto"/>
              </w:rPr>
              <w:t>I Love You Book: Day 1</w:t>
            </w:r>
          </w:p>
        </w:tc>
      </w:tr>
      <w:tr w:rsidR="00162BD7" w:rsidTr="0043063F">
        <w:trPr>
          <w:trHeight w:val="628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6F7373" w:rsidP="005D5544">
            <w:r>
              <w:t>2</w:t>
            </w:r>
            <w:r w:rsidR="00162BD7">
              <w:t>/</w:t>
            </w:r>
            <w:r w:rsidR="007333F7">
              <w:t>21</w:t>
            </w:r>
          </w:p>
        </w:tc>
        <w:tc>
          <w:tcPr>
            <w:tcW w:w="2250" w:type="dxa"/>
          </w:tcPr>
          <w:p w:rsidR="00162BD7" w:rsidRDefault="00C43596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  <w:p w:rsidR="00546ED6" w:rsidRPr="00615B40" w:rsidRDefault="00546ED6" w:rsidP="00814AEF">
            <w:pPr>
              <w:cnfStyle w:val="000000000000"/>
              <w:rPr>
                <w:color w:val="auto"/>
              </w:rPr>
            </w:pPr>
          </w:p>
        </w:tc>
        <w:tc>
          <w:tcPr>
            <w:tcW w:w="2340" w:type="dxa"/>
          </w:tcPr>
          <w:p w:rsidR="001731E4" w:rsidRPr="00615B40" w:rsidRDefault="00546ED6" w:rsidP="0043063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Multilingual I Love You Book:  Day 2</w:t>
            </w:r>
          </w:p>
        </w:tc>
        <w:tc>
          <w:tcPr>
            <w:tcW w:w="1350" w:type="dxa"/>
          </w:tcPr>
          <w:p w:rsidR="00162BD7" w:rsidRPr="00615B40" w:rsidRDefault="00377266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0F1E92" w:rsidRDefault="000F1E92" w:rsidP="000F1E9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E-book craft-HAP</w:t>
            </w:r>
          </w:p>
          <w:p w:rsidR="00162BD7" w:rsidRPr="0076396F" w:rsidRDefault="000F1E92" w:rsidP="000F1E9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Presidents’ Day</w:t>
            </w:r>
          </w:p>
        </w:tc>
      </w:tr>
      <w:tr w:rsidR="00162BD7" w:rsidRPr="00615B40" w:rsidTr="0043063F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6F7373" w:rsidP="005D5544">
            <w:r>
              <w:t>2</w:t>
            </w:r>
            <w:r w:rsidR="00162BD7">
              <w:t>/</w:t>
            </w:r>
            <w:r w:rsidR="00377266">
              <w:t>2</w:t>
            </w:r>
            <w:r w:rsidR="007333F7">
              <w:t>8</w:t>
            </w:r>
          </w:p>
        </w:tc>
        <w:tc>
          <w:tcPr>
            <w:tcW w:w="2250" w:type="dxa"/>
          </w:tcPr>
          <w:p w:rsidR="000F1E92" w:rsidRDefault="000F1E92" w:rsidP="000F1E9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E-book craft-HAP</w:t>
            </w:r>
          </w:p>
          <w:p w:rsidR="00162BD7" w:rsidRPr="00615B40" w:rsidRDefault="000F1E92" w:rsidP="000F1E9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Presidents’ Day</w:t>
            </w:r>
          </w:p>
        </w:tc>
        <w:tc>
          <w:tcPr>
            <w:tcW w:w="2340" w:type="dxa"/>
          </w:tcPr>
          <w:p w:rsidR="00162BD7" w:rsidRPr="00615B40" w:rsidRDefault="00C43596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TAKS-No LBB</w:t>
            </w:r>
          </w:p>
        </w:tc>
        <w:tc>
          <w:tcPr>
            <w:tcW w:w="1350" w:type="dxa"/>
          </w:tcPr>
          <w:p w:rsidR="00162BD7" w:rsidRPr="00615B40" w:rsidRDefault="006F7373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6809AC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Mardi Gras Mask Day 1</w:t>
            </w:r>
          </w:p>
        </w:tc>
      </w:tr>
      <w:tr w:rsidR="00162BD7" w:rsidRPr="00615B40" w:rsidTr="0043063F">
        <w:tc>
          <w:tcPr>
            <w:cnfStyle w:val="001000000000"/>
            <w:tcW w:w="1368" w:type="dxa"/>
          </w:tcPr>
          <w:p w:rsidR="00162BD7" w:rsidRDefault="007333F7" w:rsidP="005D5544">
            <w:r>
              <w:t>Week  of 3</w:t>
            </w:r>
            <w:r w:rsidR="00162BD7">
              <w:t>/</w:t>
            </w:r>
            <w:r>
              <w:t>7</w:t>
            </w:r>
          </w:p>
        </w:tc>
        <w:tc>
          <w:tcPr>
            <w:tcW w:w="2250" w:type="dxa"/>
          </w:tcPr>
          <w:p w:rsidR="00162BD7" w:rsidRPr="00615B40" w:rsidRDefault="00294669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Mardi Gras Mask Day </w:t>
            </w:r>
            <w:r w:rsidR="006809AC">
              <w:rPr>
                <w:color w:val="auto"/>
              </w:rPr>
              <w:t>2</w:t>
            </w:r>
          </w:p>
        </w:tc>
        <w:tc>
          <w:tcPr>
            <w:tcW w:w="2340" w:type="dxa"/>
          </w:tcPr>
          <w:p w:rsidR="00162BD7" w:rsidRPr="00615B40" w:rsidRDefault="00294669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Mardi Gras Mask Day </w:t>
            </w:r>
            <w:r w:rsidR="006809AC">
              <w:rPr>
                <w:color w:val="auto"/>
              </w:rPr>
              <w:t>3</w:t>
            </w:r>
          </w:p>
        </w:tc>
        <w:tc>
          <w:tcPr>
            <w:tcW w:w="1350" w:type="dxa"/>
          </w:tcPr>
          <w:p w:rsidR="00162BD7" w:rsidRPr="00377266" w:rsidRDefault="00377266" w:rsidP="00814AEF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294669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Solar Tubes</w:t>
            </w:r>
          </w:p>
        </w:tc>
      </w:tr>
      <w:tr w:rsidR="00162BD7" w:rsidRPr="00615B40" w:rsidTr="00C0548B">
        <w:trPr>
          <w:gridAfter w:val="4"/>
          <w:cnfStyle w:val="000000100000"/>
          <w:wAfter w:w="8388" w:type="dxa"/>
        </w:trPr>
        <w:tc>
          <w:tcPr>
            <w:cnfStyle w:val="001000000000"/>
            <w:tcW w:w="1368" w:type="dxa"/>
          </w:tcPr>
          <w:p w:rsidR="00162BD7" w:rsidRDefault="00162BD7" w:rsidP="005D5544"/>
        </w:tc>
      </w:tr>
    </w:tbl>
    <w:p w:rsidR="00393BE1" w:rsidRDefault="00393BE1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307"/>
        <w:gridCol w:w="2340"/>
        <w:gridCol w:w="1350"/>
        <w:gridCol w:w="2448"/>
      </w:tblGrid>
      <w:tr w:rsidR="00FD4517" w:rsidTr="0043063F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7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3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44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7333F7" w:rsidTr="0043063F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2/14</w:t>
            </w:r>
          </w:p>
        </w:tc>
        <w:tc>
          <w:tcPr>
            <w:tcW w:w="2307" w:type="dxa"/>
          </w:tcPr>
          <w:p w:rsidR="0075215B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E-book craft-HAP</w:t>
            </w:r>
          </w:p>
          <w:p w:rsidR="007333F7" w:rsidRPr="00615B40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Dancing Dragon</w:t>
            </w:r>
          </w:p>
        </w:tc>
        <w:tc>
          <w:tcPr>
            <w:tcW w:w="2340" w:type="dxa"/>
          </w:tcPr>
          <w:p w:rsidR="0075215B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E-book craft-HAP</w:t>
            </w:r>
          </w:p>
          <w:p w:rsidR="0043063F" w:rsidRPr="00615B40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Dancing Dragon</w:t>
            </w:r>
          </w:p>
        </w:tc>
        <w:tc>
          <w:tcPr>
            <w:tcW w:w="1350" w:type="dxa"/>
          </w:tcPr>
          <w:p w:rsidR="007333F7" w:rsidRPr="00615B40" w:rsidRDefault="007333F7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5215B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1</w:t>
            </w:r>
          </w:p>
          <w:p w:rsidR="007333F7" w:rsidRPr="00615B40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</w:tr>
      <w:tr w:rsidR="007333F7" w:rsidTr="0043063F">
        <w:trPr>
          <w:trHeight w:val="619"/>
        </w:trPr>
        <w:tc>
          <w:tcPr>
            <w:cnfStyle w:val="001000000000"/>
            <w:tcW w:w="1311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2/21</w:t>
            </w:r>
          </w:p>
        </w:tc>
        <w:tc>
          <w:tcPr>
            <w:tcW w:w="2307" w:type="dxa"/>
          </w:tcPr>
          <w:p w:rsidR="007333F7" w:rsidRPr="00615B40" w:rsidRDefault="00C43596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  <w:tc>
          <w:tcPr>
            <w:tcW w:w="2340" w:type="dxa"/>
          </w:tcPr>
          <w:p w:rsidR="009477BB" w:rsidRPr="00615B40" w:rsidRDefault="00211E7F" w:rsidP="0075215B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B-ball Lesson </w:t>
            </w:r>
            <w:r w:rsidR="0075215B">
              <w:rPr>
                <w:color w:val="auto"/>
              </w:rPr>
              <w:t>3</w:t>
            </w:r>
          </w:p>
        </w:tc>
        <w:tc>
          <w:tcPr>
            <w:tcW w:w="1350" w:type="dxa"/>
          </w:tcPr>
          <w:p w:rsidR="007333F7" w:rsidRPr="00615B40" w:rsidRDefault="007333F7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33F7" w:rsidRPr="0076396F" w:rsidRDefault="00211E7F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B-ball Lesson </w:t>
            </w:r>
            <w:r w:rsidR="0075215B">
              <w:rPr>
                <w:color w:val="auto"/>
              </w:rPr>
              <w:t>4</w:t>
            </w:r>
          </w:p>
        </w:tc>
      </w:tr>
      <w:tr w:rsidR="007333F7" w:rsidRPr="00615B40" w:rsidTr="0043063F">
        <w:trPr>
          <w:cnfStyle w:val="000000100000"/>
        </w:trPr>
        <w:tc>
          <w:tcPr>
            <w:cnfStyle w:val="001000000000"/>
            <w:tcW w:w="1311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2/28</w:t>
            </w:r>
          </w:p>
        </w:tc>
        <w:tc>
          <w:tcPr>
            <w:tcW w:w="2307" w:type="dxa"/>
          </w:tcPr>
          <w:p w:rsidR="007333F7" w:rsidRPr="00615B40" w:rsidRDefault="00211E7F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B-ball Lesson </w:t>
            </w:r>
            <w:r w:rsidR="0075215B">
              <w:rPr>
                <w:color w:val="auto"/>
              </w:rPr>
              <w:t>5</w:t>
            </w:r>
          </w:p>
        </w:tc>
        <w:tc>
          <w:tcPr>
            <w:tcW w:w="2340" w:type="dxa"/>
          </w:tcPr>
          <w:p w:rsidR="007333F7" w:rsidRPr="00615B40" w:rsidRDefault="00C43596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TAKS-No LBB</w:t>
            </w:r>
          </w:p>
        </w:tc>
        <w:tc>
          <w:tcPr>
            <w:tcW w:w="1350" w:type="dxa"/>
          </w:tcPr>
          <w:p w:rsidR="007333F7" w:rsidRPr="00615B40" w:rsidRDefault="007333F7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33F7" w:rsidRPr="00615B40" w:rsidRDefault="0075215B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6</w:t>
            </w:r>
          </w:p>
        </w:tc>
      </w:tr>
      <w:tr w:rsidR="007333F7" w:rsidRPr="00615B40" w:rsidTr="0043063F">
        <w:trPr>
          <w:trHeight w:val="565"/>
        </w:trPr>
        <w:tc>
          <w:tcPr>
            <w:cnfStyle w:val="001000000000"/>
            <w:tcW w:w="1311" w:type="dxa"/>
          </w:tcPr>
          <w:p w:rsidR="007333F7" w:rsidRDefault="007333F7" w:rsidP="00EE2CE3">
            <w:r>
              <w:t>Week  of 3/7</w:t>
            </w:r>
          </w:p>
        </w:tc>
        <w:tc>
          <w:tcPr>
            <w:tcW w:w="2307" w:type="dxa"/>
          </w:tcPr>
          <w:p w:rsidR="007333F7" w:rsidRPr="00615B40" w:rsidRDefault="00211E7F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B-ball lesson </w:t>
            </w:r>
            <w:r w:rsidR="0075215B">
              <w:rPr>
                <w:color w:val="auto"/>
              </w:rPr>
              <w:t>7</w:t>
            </w:r>
          </w:p>
        </w:tc>
        <w:tc>
          <w:tcPr>
            <w:tcW w:w="2340" w:type="dxa"/>
          </w:tcPr>
          <w:p w:rsidR="007333F7" w:rsidRPr="00615B40" w:rsidRDefault="00211E7F" w:rsidP="00AB1CBD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B-ball </w:t>
            </w:r>
            <w:r w:rsidR="00AB1CBD">
              <w:rPr>
                <w:color w:val="auto"/>
              </w:rPr>
              <w:t>Scrimmage</w:t>
            </w:r>
          </w:p>
        </w:tc>
        <w:tc>
          <w:tcPr>
            <w:tcW w:w="1350" w:type="dxa"/>
          </w:tcPr>
          <w:p w:rsidR="007333F7" w:rsidRPr="00377266" w:rsidRDefault="007333F7" w:rsidP="005C31E7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7333F7" w:rsidRPr="00615B40" w:rsidRDefault="00211E7F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B-ball </w:t>
            </w:r>
            <w:r w:rsidR="0075215B">
              <w:rPr>
                <w:color w:val="auto"/>
              </w:rPr>
              <w:t>Scrimmage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308"/>
        <w:gridCol w:w="2340"/>
        <w:gridCol w:w="1350"/>
        <w:gridCol w:w="2268"/>
      </w:tblGrid>
      <w:tr w:rsidR="00FD4517" w:rsidTr="0043063F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3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26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7333F7" w:rsidTr="0043063F">
        <w:trPr>
          <w:cnfStyle w:val="000000100000"/>
        </w:trPr>
        <w:tc>
          <w:tcPr>
            <w:cnfStyle w:val="001000000000"/>
            <w:tcW w:w="1310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2/14</w:t>
            </w:r>
          </w:p>
        </w:tc>
        <w:tc>
          <w:tcPr>
            <w:tcW w:w="2308" w:type="dxa"/>
          </w:tcPr>
          <w:p w:rsidR="007333F7" w:rsidRPr="00615B40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  <w:r w:rsidR="00021214">
              <w:rPr>
                <w:color w:val="auto"/>
              </w:rPr>
              <w:t>/Field Hockey</w:t>
            </w:r>
          </w:p>
        </w:tc>
        <w:tc>
          <w:tcPr>
            <w:tcW w:w="2340" w:type="dxa"/>
          </w:tcPr>
          <w:p w:rsidR="007333F7" w:rsidRPr="00615B40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  <w:r w:rsidR="00021214">
              <w:rPr>
                <w:color w:val="auto"/>
              </w:rPr>
              <w:t>/Field Hockey</w:t>
            </w:r>
          </w:p>
        </w:tc>
        <w:tc>
          <w:tcPr>
            <w:tcW w:w="1350" w:type="dxa"/>
          </w:tcPr>
          <w:p w:rsidR="007333F7" w:rsidRPr="00615B40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7333F7" w:rsidRPr="00615B40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  <w:r w:rsidR="00021214">
              <w:rPr>
                <w:color w:val="auto"/>
              </w:rPr>
              <w:t>/Field Hockey</w:t>
            </w:r>
          </w:p>
        </w:tc>
      </w:tr>
      <w:tr w:rsidR="007333F7" w:rsidTr="0043063F">
        <w:tc>
          <w:tcPr>
            <w:cnfStyle w:val="001000000000"/>
            <w:tcW w:w="1310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2/21</w:t>
            </w:r>
          </w:p>
        </w:tc>
        <w:tc>
          <w:tcPr>
            <w:tcW w:w="2308" w:type="dxa"/>
          </w:tcPr>
          <w:p w:rsidR="007333F7" w:rsidRPr="00615B40" w:rsidRDefault="00C43596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  <w:tc>
          <w:tcPr>
            <w:tcW w:w="2340" w:type="dxa"/>
          </w:tcPr>
          <w:p w:rsidR="007333F7" w:rsidRPr="00615B40" w:rsidRDefault="00C43596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350" w:type="dxa"/>
          </w:tcPr>
          <w:p w:rsidR="007333F7" w:rsidRPr="00615B40" w:rsidRDefault="007333F7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7333F7" w:rsidRPr="00615B40" w:rsidRDefault="00C43596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7333F7" w:rsidRPr="00615B40" w:rsidTr="0043063F">
        <w:trPr>
          <w:cnfStyle w:val="000000100000"/>
        </w:trPr>
        <w:tc>
          <w:tcPr>
            <w:cnfStyle w:val="001000000000"/>
            <w:tcW w:w="1310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2/28</w:t>
            </w:r>
          </w:p>
        </w:tc>
        <w:tc>
          <w:tcPr>
            <w:tcW w:w="2308" w:type="dxa"/>
          </w:tcPr>
          <w:p w:rsidR="007333F7" w:rsidRPr="00615B40" w:rsidRDefault="00C43596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2340" w:type="dxa"/>
          </w:tcPr>
          <w:p w:rsidR="007333F7" w:rsidRPr="00615B40" w:rsidRDefault="00C43596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TAKS-No LBB</w:t>
            </w:r>
          </w:p>
        </w:tc>
        <w:tc>
          <w:tcPr>
            <w:tcW w:w="1350" w:type="dxa"/>
          </w:tcPr>
          <w:p w:rsidR="007333F7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  <w:p w:rsidR="00A2534E" w:rsidRPr="00615B40" w:rsidRDefault="00A2534E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effects lkld</w:t>
            </w:r>
          </w:p>
        </w:tc>
        <w:tc>
          <w:tcPr>
            <w:tcW w:w="2268" w:type="dxa"/>
          </w:tcPr>
          <w:p w:rsidR="007333F7" w:rsidRPr="00615B40" w:rsidRDefault="00C43596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7333F7" w:rsidRPr="00615B40" w:rsidTr="0043063F">
        <w:trPr>
          <w:trHeight w:val="556"/>
        </w:trPr>
        <w:tc>
          <w:tcPr>
            <w:cnfStyle w:val="001000000000"/>
            <w:tcW w:w="1310" w:type="dxa"/>
          </w:tcPr>
          <w:p w:rsidR="007333F7" w:rsidRDefault="007333F7" w:rsidP="00EE2CE3">
            <w:r>
              <w:t>Week  of 3/7</w:t>
            </w:r>
          </w:p>
        </w:tc>
        <w:tc>
          <w:tcPr>
            <w:tcW w:w="2308" w:type="dxa"/>
          </w:tcPr>
          <w:p w:rsidR="007333F7" w:rsidRPr="00615B40" w:rsidRDefault="00923D62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Recap DI with other 5</w:t>
            </w:r>
            <w:r w:rsidRPr="00923D62">
              <w:rPr>
                <w:color w:val="auto"/>
                <w:vertAlign w:val="superscript"/>
              </w:rPr>
              <w:t>th</w:t>
            </w:r>
            <w:r>
              <w:rPr>
                <w:color w:val="auto"/>
              </w:rPr>
              <w:t xml:space="preserve"> graders</w:t>
            </w:r>
          </w:p>
        </w:tc>
        <w:tc>
          <w:tcPr>
            <w:tcW w:w="2340" w:type="dxa"/>
          </w:tcPr>
          <w:p w:rsidR="007333F7" w:rsidRPr="00615B40" w:rsidRDefault="003F1FEF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  <w:r w:rsidR="00AC0835">
              <w:rPr>
                <w:color w:val="auto"/>
              </w:rPr>
              <w:t>-revisit rules</w:t>
            </w:r>
          </w:p>
        </w:tc>
        <w:tc>
          <w:tcPr>
            <w:tcW w:w="1350" w:type="dxa"/>
          </w:tcPr>
          <w:p w:rsidR="007333F7" w:rsidRPr="00615B40" w:rsidRDefault="007333F7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7333F7" w:rsidRPr="00615B40" w:rsidRDefault="003F1FEF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</w:tbl>
    <w:p w:rsidR="00226CEA" w:rsidRDefault="00226CEA" w:rsidP="00C43596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***Use POWER DVD program for this DVD</w:t>
      </w:r>
    </w:p>
    <w:p w:rsidR="00AA2E84" w:rsidRDefault="003043AD" w:rsidP="00C43596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****If 5</w:t>
      </w:r>
      <w:r w:rsidRPr="003043AD">
        <w:rPr>
          <w:rFonts w:asciiTheme="majorHAnsi" w:hAnsiTheme="majorHAnsi"/>
          <w:b/>
          <w:i/>
          <w:vertAlign w:val="superscript"/>
        </w:rPr>
        <w:t>th</w:t>
      </w:r>
      <w:r>
        <w:rPr>
          <w:rFonts w:asciiTheme="majorHAnsi" w:hAnsiTheme="majorHAnsi"/>
          <w:b/>
          <w:i/>
        </w:rPr>
        <w:t xml:space="preserve"> </w:t>
      </w:r>
      <w:r w:rsidR="00226CEA">
        <w:rPr>
          <w:rFonts w:asciiTheme="majorHAnsi" w:hAnsiTheme="majorHAnsi"/>
          <w:b/>
          <w:i/>
        </w:rPr>
        <w:t>grader is not in DI</w:t>
      </w:r>
      <w:r w:rsidR="00C43596">
        <w:rPr>
          <w:rFonts w:asciiTheme="majorHAnsi" w:hAnsiTheme="majorHAnsi"/>
          <w:b/>
          <w:i/>
        </w:rPr>
        <w:t xml:space="preserve">, they can assist other grade levels with their enrichment. </w:t>
      </w:r>
    </w:p>
    <w:p w:rsidR="00EF507F" w:rsidRDefault="00EF507F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FD4517" w:rsidRPr="0049135F" w:rsidRDefault="00FD4517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lastRenderedPageBreak/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242"/>
        <w:gridCol w:w="1926"/>
        <w:gridCol w:w="2250"/>
        <w:gridCol w:w="2070"/>
        <w:gridCol w:w="2088"/>
      </w:tblGrid>
      <w:tr w:rsidR="00FD4517" w:rsidTr="0043063F">
        <w:trPr>
          <w:cnfStyle w:val="100000000000"/>
        </w:trPr>
        <w:tc>
          <w:tcPr>
            <w:cnfStyle w:val="001000000100"/>
            <w:tcW w:w="1242" w:type="dxa"/>
          </w:tcPr>
          <w:p w:rsidR="00FD4517" w:rsidRDefault="00FD4517" w:rsidP="005D5544"/>
        </w:tc>
        <w:tc>
          <w:tcPr>
            <w:tcW w:w="1926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08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7333F7" w:rsidTr="0043063F">
        <w:trPr>
          <w:cnfStyle w:val="000000100000"/>
        </w:trPr>
        <w:tc>
          <w:tcPr>
            <w:cnfStyle w:val="001000000000"/>
            <w:tcW w:w="1242" w:type="dxa"/>
          </w:tcPr>
          <w:p w:rsidR="007333F7" w:rsidRDefault="007333F7" w:rsidP="00EE2CE3">
            <w:bookmarkStart w:id="0" w:name="_Hlk272331620"/>
            <w:r>
              <w:t xml:space="preserve">Week  of </w:t>
            </w:r>
          </w:p>
          <w:p w:rsidR="007333F7" w:rsidRDefault="007333F7" w:rsidP="00EE2CE3">
            <w:r>
              <w:t>2/14</w:t>
            </w:r>
          </w:p>
        </w:tc>
        <w:tc>
          <w:tcPr>
            <w:tcW w:w="1926" w:type="dxa"/>
          </w:tcPr>
          <w:p w:rsidR="007333F7" w:rsidRPr="00615B40" w:rsidRDefault="007333F7" w:rsidP="00462F18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Aesop’s Fables Pocket 5</w:t>
            </w:r>
          </w:p>
        </w:tc>
        <w:tc>
          <w:tcPr>
            <w:tcW w:w="2250" w:type="dxa"/>
          </w:tcPr>
          <w:p w:rsidR="00490E4C" w:rsidRDefault="007333F7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</w:t>
            </w:r>
            <w:r w:rsidR="003C32D3">
              <w:rPr>
                <w:color w:val="auto"/>
                <w:highlight w:val="green"/>
              </w:rPr>
              <w:t>St.age-Orange</w:t>
            </w:r>
            <w:r w:rsidR="00490E4C">
              <w:rPr>
                <w:color w:val="auto"/>
                <w:highlight w:val="green"/>
              </w:rPr>
              <w:t>.</w:t>
            </w:r>
          </w:p>
          <w:p w:rsidR="007333F7" w:rsidRPr="00FC1809" w:rsidRDefault="00CB5EDF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1&amp;2; </w:t>
            </w:r>
            <w:r w:rsidR="008D792C">
              <w:rPr>
                <w:color w:val="auto"/>
                <w:highlight w:val="green"/>
              </w:rPr>
              <w:t xml:space="preserve"> 4</w:t>
            </w:r>
            <w:r>
              <w:rPr>
                <w:color w:val="auto"/>
                <w:highlight w:val="green"/>
              </w:rPr>
              <w:t>&amp;7</w:t>
            </w:r>
            <w:r w:rsidR="00490E4C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70" w:type="dxa"/>
          </w:tcPr>
          <w:p w:rsidR="003C32D3" w:rsidRDefault="003C32D3" w:rsidP="003C32D3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CentSt.a- Orange.</w:t>
            </w:r>
          </w:p>
          <w:p w:rsidR="007333F7" w:rsidRPr="00FC1809" w:rsidRDefault="007333F7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CB5EDF">
              <w:rPr>
                <w:color w:val="auto"/>
                <w:highlight w:val="green"/>
              </w:rPr>
              <w:t>4&amp;</w:t>
            </w:r>
            <w:r w:rsidR="008D792C">
              <w:rPr>
                <w:color w:val="auto"/>
                <w:highlight w:val="green"/>
              </w:rPr>
              <w:t>7</w:t>
            </w:r>
            <w:r w:rsidR="00CB5EDF">
              <w:rPr>
                <w:color w:val="auto"/>
                <w:highlight w:val="green"/>
              </w:rPr>
              <w:t>;  1&amp;2</w:t>
            </w:r>
          </w:p>
        </w:tc>
        <w:tc>
          <w:tcPr>
            <w:tcW w:w="2088" w:type="dxa"/>
          </w:tcPr>
          <w:p w:rsidR="00546ED6" w:rsidRDefault="00546ED6" w:rsidP="00546ED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I Love You Book: </w:t>
            </w:r>
          </w:p>
          <w:p w:rsidR="007333F7" w:rsidRPr="00615B40" w:rsidRDefault="00546ED6" w:rsidP="00546ED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Day 1 </w:t>
            </w:r>
          </w:p>
        </w:tc>
      </w:tr>
      <w:tr w:rsidR="007333F7" w:rsidTr="0043063F">
        <w:trPr>
          <w:trHeight w:val="278"/>
        </w:trPr>
        <w:tc>
          <w:tcPr>
            <w:cnfStyle w:val="001000000000"/>
            <w:tcW w:w="1242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2/21</w:t>
            </w:r>
          </w:p>
        </w:tc>
        <w:tc>
          <w:tcPr>
            <w:tcW w:w="1926" w:type="dxa"/>
          </w:tcPr>
          <w:p w:rsidR="007333F7" w:rsidRPr="00615B40" w:rsidRDefault="007333F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Pocket 5</w:t>
            </w:r>
          </w:p>
        </w:tc>
        <w:tc>
          <w:tcPr>
            <w:tcW w:w="2250" w:type="dxa"/>
          </w:tcPr>
          <w:p w:rsidR="00613C44" w:rsidRDefault="00341743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BBC..</w:t>
            </w:r>
            <w:r w:rsidR="00613C44">
              <w:rPr>
                <w:color w:val="auto"/>
                <w:highlight w:val="yellow"/>
              </w:rPr>
              <w:t>co.UK</w:t>
            </w:r>
          </w:p>
          <w:p w:rsidR="00613C44" w:rsidRPr="000715BC" w:rsidRDefault="00613C44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Changing Sound &amp; Light/Shadow</w:t>
            </w:r>
            <w:r w:rsidR="004B3539">
              <w:rPr>
                <w:color w:val="auto"/>
                <w:highlight w:val="yellow"/>
              </w:rPr>
              <w:t>s</w:t>
            </w:r>
          </w:p>
        </w:tc>
        <w:tc>
          <w:tcPr>
            <w:tcW w:w="2070" w:type="dxa"/>
          </w:tcPr>
          <w:p w:rsidR="007333F7" w:rsidRPr="000715BC" w:rsidRDefault="00613C44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Space Pocket</w:t>
            </w:r>
          </w:p>
        </w:tc>
        <w:tc>
          <w:tcPr>
            <w:tcW w:w="2088" w:type="dxa"/>
          </w:tcPr>
          <w:p w:rsidR="007333F7" w:rsidRPr="00A60504" w:rsidRDefault="00C43596" w:rsidP="00F60E32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7333F7" w:rsidTr="0043063F">
        <w:trPr>
          <w:cnfStyle w:val="000000100000"/>
          <w:trHeight w:val="278"/>
        </w:trPr>
        <w:tc>
          <w:tcPr>
            <w:cnfStyle w:val="001000000000"/>
            <w:tcW w:w="1242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2/28</w:t>
            </w:r>
          </w:p>
        </w:tc>
        <w:tc>
          <w:tcPr>
            <w:tcW w:w="1926" w:type="dxa"/>
          </w:tcPr>
          <w:p w:rsidR="007333F7" w:rsidRPr="00615B40" w:rsidRDefault="007333F7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Aesop’s Fables Pocket 6</w:t>
            </w:r>
          </w:p>
        </w:tc>
        <w:tc>
          <w:tcPr>
            <w:tcW w:w="2250" w:type="dxa"/>
          </w:tcPr>
          <w:p w:rsidR="003C32D3" w:rsidRDefault="003C32D3" w:rsidP="003C32D3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</w:t>
            </w:r>
            <w:r>
              <w:rPr>
                <w:color w:val="auto"/>
                <w:highlight w:val="green"/>
              </w:rPr>
              <w:t>Stage.-Orange.</w:t>
            </w:r>
          </w:p>
          <w:p w:rsidR="007333F7" w:rsidRPr="00FC1809" w:rsidRDefault="008D792C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#13</w:t>
            </w:r>
            <w:r w:rsidR="00CB5EDF">
              <w:rPr>
                <w:color w:val="auto"/>
                <w:highlight w:val="green"/>
              </w:rPr>
              <w:t xml:space="preserve"> ;</w:t>
            </w:r>
            <w:r w:rsidR="00F35774">
              <w:rPr>
                <w:color w:val="auto"/>
                <w:highlight w:val="green"/>
              </w:rPr>
              <w:t xml:space="preserve"> #</w:t>
            </w:r>
            <w:r>
              <w:rPr>
                <w:color w:val="auto"/>
                <w:highlight w:val="green"/>
              </w:rPr>
              <w:t>14</w:t>
            </w:r>
          </w:p>
        </w:tc>
        <w:tc>
          <w:tcPr>
            <w:tcW w:w="2070" w:type="dxa"/>
          </w:tcPr>
          <w:p w:rsidR="003C32D3" w:rsidRDefault="003C32D3" w:rsidP="003C32D3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</w:t>
            </w:r>
            <w:r>
              <w:rPr>
                <w:color w:val="auto"/>
                <w:highlight w:val="green"/>
              </w:rPr>
              <w:t>Stag-Orange.</w:t>
            </w:r>
          </w:p>
          <w:p w:rsidR="007333F7" w:rsidRPr="00FC1809" w:rsidRDefault="00F35774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# </w:t>
            </w:r>
            <w:r w:rsidR="00CB5EDF">
              <w:rPr>
                <w:color w:val="auto"/>
                <w:highlight w:val="green"/>
              </w:rPr>
              <w:t xml:space="preserve">14 ; </w:t>
            </w:r>
            <w:r w:rsidR="008D792C">
              <w:rPr>
                <w:color w:val="auto"/>
                <w:highlight w:val="green"/>
              </w:rPr>
              <w:t>#13</w:t>
            </w:r>
            <w:r w:rsidR="007333F7"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88" w:type="dxa"/>
          </w:tcPr>
          <w:p w:rsidR="007333F7" w:rsidRPr="000B333D" w:rsidRDefault="007333F7" w:rsidP="0001684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6809AC" w:rsidTr="0043063F">
        <w:trPr>
          <w:trHeight w:val="565"/>
        </w:trPr>
        <w:tc>
          <w:tcPr>
            <w:cnfStyle w:val="001000000000"/>
            <w:tcW w:w="1242" w:type="dxa"/>
          </w:tcPr>
          <w:p w:rsidR="006809AC" w:rsidRDefault="006809AC" w:rsidP="00EE2CE3">
            <w:r>
              <w:t>Week  of 3/7</w:t>
            </w:r>
          </w:p>
        </w:tc>
        <w:tc>
          <w:tcPr>
            <w:tcW w:w="1926" w:type="dxa"/>
          </w:tcPr>
          <w:p w:rsidR="006809AC" w:rsidRPr="00615B40" w:rsidRDefault="006809AC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Pocket 6</w:t>
            </w:r>
          </w:p>
        </w:tc>
        <w:tc>
          <w:tcPr>
            <w:tcW w:w="2250" w:type="dxa"/>
          </w:tcPr>
          <w:p w:rsidR="006809AC" w:rsidRPr="000715BC" w:rsidRDefault="006809AC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>
              <w:rPr>
                <w:color w:val="auto"/>
                <w:highlight w:val="yellow"/>
              </w:rPr>
              <w:t xml:space="preserve"> -Earth #13 &amp; #18</w:t>
            </w:r>
          </w:p>
        </w:tc>
        <w:tc>
          <w:tcPr>
            <w:tcW w:w="2070" w:type="dxa"/>
          </w:tcPr>
          <w:p w:rsidR="006809AC" w:rsidRPr="000715BC" w:rsidRDefault="006809AC" w:rsidP="00613C44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CenterStage</w:t>
            </w:r>
          </w:p>
          <w:p w:rsidR="006809AC" w:rsidRPr="000715BC" w:rsidRDefault="006809AC" w:rsidP="00613C44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#18 &amp; #13</w:t>
            </w:r>
          </w:p>
        </w:tc>
        <w:tc>
          <w:tcPr>
            <w:tcW w:w="2088" w:type="dxa"/>
          </w:tcPr>
          <w:p w:rsidR="006809AC" w:rsidRPr="00615B40" w:rsidRDefault="006809AC" w:rsidP="00206B7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Solar Tubes</w:t>
            </w:r>
          </w:p>
        </w:tc>
      </w:tr>
      <w:bookmarkEnd w:id="0"/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904"/>
        <w:gridCol w:w="2250"/>
        <w:gridCol w:w="2070"/>
        <w:gridCol w:w="2088"/>
      </w:tblGrid>
      <w:tr w:rsidR="00FD4517" w:rsidTr="0043063F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90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08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7333F7" w:rsidTr="0043063F">
        <w:trPr>
          <w:cnfStyle w:val="000000100000"/>
        </w:trPr>
        <w:tc>
          <w:tcPr>
            <w:cnfStyle w:val="001000000000"/>
            <w:tcW w:w="1264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2/14</w:t>
            </w:r>
          </w:p>
        </w:tc>
        <w:tc>
          <w:tcPr>
            <w:tcW w:w="1904" w:type="dxa"/>
          </w:tcPr>
          <w:p w:rsidR="007333F7" w:rsidRPr="00615B40" w:rsidRDefault="007333F7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5</w:t>
            </w:r>
          </w:p>
        </w:tc>
        <w:tc>
          <w:tcPr>
            <w:tcW w:w="2250" w:type="dxa"/>
          </w:tcPr>
          <w:p w:rsidR="00CB5EDF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 w:rsidR="00C83BDD">
              <w:rPr>
                <w:color w:val="auto"/>
                <w:highlight w:val="green"/>
              </w:rPr>
              <w:t>-p</w:t>
            </w:r>
            <w:r w:rsidR="00CB5EDF">
              <w:rPr>
                <w:color w:val="auto"/>
                <w:highlight w:val="green"/>
              </w:rPr>
              <w:t>urple</w:t>
            </w:r>
          </w:p>
          <w:p w:rsidR="007333F7" w:rsidRPr="00FC1809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CB5EDF">
              <w:rPr>
                <w:color w:val="auto"/>
                <w:highlight w:val="green"/>
              </w:rPr>
              <w:t xml:space="preserve">1&amp;2 ; 4&amp;6 </w:t>
            </w:r>
          </w:p>
        </w:tc>
        <w:tc>
          <w:tcPr>
            <w:tcW w:w="2070" w:type="dxa"/>
          </w:tcPr>
          <w:p w:rsidR="007333F7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 w:rsidR="00CB5EDF">
              <w:rPr>
                <w:color w:val="auto"/>
                <w:highlight w:val="green"/>
              </w:rPr>
              <w:t>-Purp</w:t>
            </w:r>
          </w:p>
          <w:p w:rsidR="00CB5EDF" w:rsidRPr="00FC1809" w:rsidRDefault="00CB5EDF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4&amp;6 ; 1&amp;2</w:t>
            </w:r>
          </w:p>
        </w:tc>
        <w:tc>
          <w:tcPr>
            <w:tcW w:w="2088" w:type="dxa"/>
          </w:tcPr>
          <w:p w:rsidR="007333F7" w:rsidRPr="00615B40" w:rsidRDefault="0075215B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2</w:t>
            </w:r>
          </w:p>
        </w:tc>
      </w:tr>
      <w:tr w:rsidR="007333F7" w:rsidTr="0043063F">
        <w:tc>
          <w:tcPr>
            <w:cnfStyle w:val="001000000000"/>
            <w:tcW w:w="1264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2/21</w:t>
            </w:r>
          </w:p>
        </w:tc>
        <w:tc>
          <w:tcPr>
            <w:tcW w:w="1904" w:type="dxa"/>
          </w:tcPr>
          <w:p w:rsidR="007333F7" w:rsidRPr="00615B40" w:rsidRDefault="007333F7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5</w:t>
            </w:r>
          </w:p>
        </w:tc>
        <w:tc>
          <w:tcPr>
            <w:tcW w:w="2250" w:type="dxa"/>
          </w:tcPr>
          <w:p w:rsidR="007333F7" w:rsidRPr="000715BC" w:rsidRDefault="007333F7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 w:rsidR="00A13EF0">
              <w:rPr>
                <w:color w:val="auto"/>
                <w:highlight w:val="yellow"/>
              </w:rPr>
              <w:t xml:space="preserve"> - Earth</w:t>
            </w:r>
          </w:p>
          <w:p w:rsidR="007333F7" w:rsidRPr="000715BC" w:rsidRDefault="00A13EF0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#14 ; #15</w:t>
            </w:r>
          </w:p>
        </w:tc>
        <w:tc>
          <w:tcPr>
            <w:tcW w:w="2070" w:type="dxa"/>
          </w:tcPr>
          <w:p w:rsidR="007333F7" w:rsidRPr="000715BC" w:rsidRDefault="00A13EF0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="007333F7">
              <w:rPr>
                <w:color w:val="auto"/>
                <w:highlight w:val="yellow"/>
              </w:rPr>
              <w:t>Stage</w:t>
            </w:r>
            <w:r>
              <w:rPr>
                <w:color w:val="auto"/>
                <w:highlight w:val="yellow"/>
              </w:rPr>
              <w:t>-Earth</w:t>
            </w:r>
          </w:p>
          <w:p w:rsidR="007333F7" w:rsidRPr="000715BC" w:rsidRDefault="00A13EF0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#15  ; #14</w:t>
            </w:r>
          </w:p>
        </w:tc>
        <w:tc>
          <w:tcPr>
            <w:tcW w:w="2088" w:type="dxa"/>
          </w:tcPr>
          <w:p w:rsidR="007333F7" w:rsidRPr="00A60504" w:rsidRDefault="00C43596" w:rsidP="00F60E32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7333F7" w:rsidRPr="00AB0BCC" w:rsidTr="0043063F">
        <w:trPr>
          <w:cnfStyle w:val="000000100000"/>
        </w:trPr>
        <w:tc>
          <w:tcPr>
            <w:cnfStyle w:val="001000000000"/>
            <w:tcW w:w="1264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2/28</w:t>
            </w:r>
          </w:p>
        </w:tc>
        <w:tc>
          <w:tcPr>
            <w:tcW w:w="1904" w:type="dxa"/>
          </w:tcPr>
          <w:p w:rsidR="007333F7" w:rsidRPr="00615B40" w:rsidRDefault="007333F7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6</w:t>
            </w:r>
          </w:p>
        </w:tc>
        <w:tc>
          <w:tcPr>
            <w:tcW w:w="2250" w:type="dxa"/>
          </w:tcPr>
          <w:p w:rsidR="007333F7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 w:rsidR="00C83BDD">
              <w:rPr>
                <w:color w:val="auto"/>
                <w:highlight w:val="green"/>
              </w:rPr>
              <w:t>: purple</w:t>
            </w:r>
          </w:p>
          <w:p w:rsidR="007333F7" w:rsidRPr="00FC1809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C83BDD">
              <w:rPr>
                <w:color w:val="auto"/>
                <w:highlight w:val="green"/>
              </w:rPr>
              <w:t>#8 ; #9</w:t>
            </w:r>
          </w:p>
        </w:tc>
        <w:tc>
          <w:tcPr>
            <w:tcW w:w="2070" w:type="dxa"/>
          </w:tcPr>
          <w:p w:rsidR="007333F7" w:rsidRDefault="00C83BDD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Centerstage- purp</w:t>
            </w:r>
          </w:p>
          <w:p w:rsidR="00C83BDD" w:rsidRPr="00FC1809" w:rsidRDefault="00C83BDD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#9  ; #8</w:t>
            </w:r>
          </w:p>
        </w:tc>
        <w:tc>
          <w:tcPr>
            <w:tcW w:w="2088" w:type="dxa"/>
          </w:tcPr>
          <w:p w:rsidR="007333F7" w:rsidRPr="000B333D" w:rsidRDefault="007333F7" w:rsidP="00CE741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7333F7" w:rsidRPr="00AB0BCC" w:rsidTr="0043063F">
        <w:trPr>
          <w:trHeight w:val="673"/>
        </w:trPr>
        <w:tc>
          <w:tcPr>
            <w:cnfStyle w:val="001000000000"/>
            <w:tcW w:w="1264" w:type="dxa"/>
          </w:tcPr>
          <w:p w:rsidR="007333F7" w:rsidRDefault="007333F7" w:rsidP="00EE2CE3">
            <w:r>
              <w:t>Week  of 3/7</w:t>
            </w:r>
          </w:p>
        </w:tc>
        <w:tc>
          <w:tcPr>
            <w:tcW w:w="1904" w:type="dxa"/>
          </w:tcPr>
          <w:p w:rsidR="007333F7" w:rsidRPr="00615B40" w:rsidRDefault="007333F7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6</w:t>
            </w:r>
          </w:p>
        </w:tc>
        <w:tc>
          <w:tcPr>
            <w:tcW w:w="2250" w:type="dxa"/>
          </w:tcPr>
          <w:p w:rsidR="007333F7" w:rsidRPr="000715BC" w:rsidRDefault="00A50F80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Weather books</w:t>
            </w:r>
          </w:p>
        </w:tc>
        <w:tc>
          <w:tcPr>
            <w:tcW w:w="2070" w:type="dxa"/>
          </w:tcPr>
          <w:p w:rsidR="007333F7" w:rsidRPr="000715BC" w:rsidRDefault="00A50F80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  Weather books</w:t>
            </w:r>
          </w:p>
        </w:tc>
        <w:tc>
          <w:tcPr>
            <w:tcW w:w="2088" w:type="dxa"/>
          </w:tcPr>
          <w:p w:rsidR="007333F7" w:rsidRPr="00615B40" w:rsidRDefault="0075215B" w:rsidP="00A73225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Scrimmage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1995"/>
        <w:gridCol w:w="2160"/>
        <w:gridCol w:w="2070"/>
        <w:gridCol w:w="2088"/>
      </w:tblGrid>
      <w:tr w:rsidR="00931807" w:rsidTr="0043063F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995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16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08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7333F7" w:rsidTr="0043063F">
        <w:trPr>
          <w:cnfStyle w:val="000000100000"/>
        </w:trPr>
        <w:tc>
          <w:tcPr>
            <w:cnfStyle w:val="001000000000"/>
            <w:tcW w:w="1263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2/14</w:t>
            </w:r>
          </w:p>
        </w:tc>
        <w:tc>
          <w:tcPr>
            <w:tcW w:w="1995" w:type="dxa"/>
          </w:tcPr>
          <w:p w:rsidR="007333F7" w:rsidRPr="00615B40" w:rsidRDefault="007333F7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 Pocket 5</w:t>
            </w:r>
          </w:p>
        </w:tc>
        <w:tc>
          <w:tcPr>
            <w:tcW w:w="2160" w:type="dxa"/>
          </w:tcPr>
          <w:p w:rsidR="00DB2DAE" w:rsidRDefault="00DB2DAE" w:rsidP="00DB2DAE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 w:rsidR="006E114D">
              <w:rPr>
                <w:color w:val="auto"/>
                <w:highlight w:val="green"/>
              </w:rPr>
              <w:t>-Green</w:t>
            </w:r>
          </w:p>
          <w:p w:rsidR="007333F7" w:rsidRPr="00FC1809" w:rsidRDefault="006E114D" w:rsidP="0093180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#1  ; #2</w:t>
            </w:r>
          </w:p>
        </w:tc>
        <w:tc>
          <w:tcPr>
            <w:tcW w:w="2070" w:type="dxa"/>
          </w:tcPr>
          <w:p w:rsidR="006E114D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7333F7" w:rsidRPr="00FC1809" w:rsidRDefault="006E114D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#2    ;   #1</w:t>
            </w:r>
            <w:r w:rsidR="007333F7"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88" w:type="dxa"/>
          </w:tcPr>
          <w:p w:rsidR="007333F7" w:rsidRPr="00615B40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  <w:r w:rsidR="00021214">
              <w:rPr>
                <w:color w:val="auto"/>
              </w:rPr>
              <w:t>/Field Hockey</w:t>
            </w:r>
          </w:p>
        </w:tc>
      </w:tr>
      <w:tr w:rsidR="007333F7" w:rsidTr="0043063F">
        <w:tc>
          <w:tcPr>
            <w:cnfStyle w:val="001000000000"/>
            <w:tcW w:w="1263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2/21</w:t>
            </w:r>
          </w:p>
        </w:tc>
        <w:tc>
          <w:tcPr>
            <w:tcW w:w="1995" w:type="dxa"/>
          </w:tcPr>
          <w:p w:rsidR="007333F7" w:rsidRPr="00615B40" w:rsidRDefault="007333F7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Greek Mythology Pocket 5</w:t>
            </w:r>
          </w:p>
        </w:tc>
        <w:tc>
          <w:tcPr>
            <w:tcW w:w="2160" w:type="dxa"/>
          </w:tcPr>
          <w:p w:rsidR="007333F7" w:rsidRPr="002B0389" w:rsidRDefault="00B65987" w:rsidP="002B038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Bottom of the Barrel Video</w:t>
            </w:r>
            <w:r w:rsidR="00D924C8">
              <w:rPr>
                <w:color w:val="auto"/>
                <w:highlight w:val="yellow"/>
              </w:rPr>
              <w:t>*</w:t>
            </w:r>
          </w:p>
        </w:tc>
        <w:tc>
          <w:tcPr>
            <w:tcW w:w="2070" w:type="dxa"/>
          </w:tcPr>
          <w:p w:rsidR="007333F7" w:rsidRPr="002B0389" w:rsidRDefault="00B65987" w:rsidP="0001684F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Earth’s Resources Open Word sort</w:t>
            </w:r>
          </w:p>
        </w:tc>
        <w:tc>
          <w:tcPr>
            <w:tcW w:w="2088" w:type="dxa"/>
          </w:tcPr>
          <w:p w:rsidR="007333F7" w:rsidRPr="006F4F3A" w:rsidRDefault="00C43596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7333F7" w:rsidTr="0043063F">
        <w:trPr>
          <w:cnfStyle w:val="000000100000"/>
        </w:trPr>
        <w:tc>
          <w:tcPr>
            <w:cnfStyle w:val="001000000000"/>
            <w:tcW w:w="1263" w:type="dxa"/>
          </w:tcPr>
          <w:p w:rsidR="007333F7" w:rsidRDefault="007333F7" w:rsidP="00EE2CE3">
            <w:r>
              <w:t xml:space="preserve">Week  of </w:t>
            </w:r>
          </w:p>
          <w:p w:rsidR="007333F7" w:rsidRDefault="007333F7" w:rsidP="00EE2CE3">
            <w:r>
              <w:t>2/28</w:t>
            </w:r>
          </w:p>
        </w:tc>
        <w:tc>
          <w:tcPr>
            <w:tcW w:w="1995" w:type="dxa"/>
          </w:tcPr>
          <w:p w:rsidR="007333F7" w:rsidRPr="00615B40" w:rsidRDefault="007333F7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 Pocket 6</w:t>
            </w:r>
          </w:p>
        </w:tc>
        <w:tc>
          <w:tcPr>
            <w:tcW w:w="2160" w:type="dxa"/>
          </w:tcPr>
          <w:p w:rsidR="007333F7" w:rsidRDefault="007333F7" w:rsidP="00A73225">
            <w:pPr>
              <w:cnfStyle w:val="000000100000"/>
              <w:rPr>
                <w:color w:val="auto"/>
                <w:highlight w:val="green"/>
              </w:rPr>
            </w:pPr>
            <w:bookmarkStart w:id="1" w:name="OLE_LINK1"/>
            <w:r w:rsidRPr="00FC1809">
              <w:rPr>
                <w:color w:val="auto"/>
                <w:highlight w:val="green"/>
              </w:rPr>
              <w:t>Centerstage</w:t>
            </w:r>
            <w:r w:rsidR="006E114D">
              <w:rPr>
                <w:color w:val="auto"/>
                <w:highlight w:val="green"/>
              </w:rPr>
              <w:t>-Green</w:t>
            </w:r>
          </w:p>
          <w:bookmarkEnd w:id="1"/>
          <w:p w:rsidR="007333F7" w:rsidRPr="00FC1809" w:rsidRDefault="006E114D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#4    ;   #5</w:t>
            </w:r>
            <w:r w:rsidR="007333F7"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70" w:type="dxa"/>
          </w:tcPr>
          <w:p w:rsidR="007333F7" w:rsidRDefault="006E114D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Cente</w:t>
            </w:r>
            <w:r w:rsidR="007333F7" w:rsidRPr="00FC1809">
              <w:rPr>
                <w:color w:val="auto"/>
                <w:highlight w:val="green"/>
              </w:rPr>
              <w:t>stage</w:t>
            </w:r>
            <w:r>
              <w:rPr>
                <w:color w:val="auto"/>
                <w:highlight w:val="green"/>
              </w:rPr>
              <w:t>-Green</w:t>
            </w:r>
            <w:r w:rsidR="007333F7" w:rsidRPr="00FC1809">
              <w:rPr>
                <w:color w:val="auto"/>
                <w:highlight w:val="green"/>
              </w:rPr>
              <w:t xml:space="preserve"> </w:t>
            </w:r>
          </w:p>
          <w:p w:rsidR="006E114D" w:rsidRPr="00FC1809" w:rsidRDefault="006E114D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#5     ; #4</w:t>
            </w:r>
          </w:p>
        </w:tc>
        <w:tc>
          <w:tcPr>
            <w:tcW w:w="2088" w:type="dxa"/>
          </w:tcPr>
          <w:p w:rsidR="007333F7" w:rsidRPr="000B333D" w:rsidRDefault="007333F7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7333F7" w:rsidTr="0043063F">
        <w:trPr>
          <w:trHeight w:val="871"/>
        </w:trPr>
        <w:tc>
          <w:tcPr>
            <w:cnfStyle w:val="001000000000"/>
            <w:tcW w:w="1263" w:type="dxa"/>
          </w:tcPr>
          <w:p w:rsidR="007333F7" w:rsidRDefault="007333F7" w:rsidP="00EE2CE3">
            <w:r>
              <w:t>Week  of 3/7</w:t>
            </w:r>
          </w:p>
        </w:tc>
        <w:tc>
          <w:tcPr>
            <w:tcW w:w="1995" w:type="dxa"/>
          </w:tcPr>
          <w:p w:rsidR="007333F7" w:rsidRPr="00615B40" w:rsidRDefault="007333F7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Greek Mythology Pocket 6</w:t>
            </w:r>
          </w:p>
        </w:tc>
        <w:tc>
          <w:tcPr>
            <w:tcW w:w="2160" w:type="dxa"/>
          </w:tcPr>
          <w:p w:rsidR="007333F7" w:rsidRPr="004E6247" w:rsidRDefault="00034E42" w:rsidP="00A73225">
            <w:pPr>
              <w:cnfStyle w:val="000000000000"/>
              <w:rPr>
                <w:highlight w:val="yellow"/>
              </w:rPr>
            </w:pPr>
            <w:r>
              <w:rPr>
                <w:color w:val="auto"/>
                <w:highlight w:val="yellow"/>
              </w:rPr>
              <w:t>Earth Changes Book</w:t>
            </w:r>
          </w:p>
        </w:tc>
        <w:tc>
          <w:tcPr>
            <w:tcW w:w="2070" w:type="dxa"/>
          </w:tcPr>
          <w:p w:rsidR="007333F7" w:rsidRPr="002B0389" w:rsidRDefault="00034E42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Changes Book</w:t>
            </w:r>
          </w:p>
        </w:tc>
        <w:tc>
          <w:tcPr>
            <w:tcW w:w="2088" w:type="dxa"/>
          </w:tcPr>
          <w:p w:rsidR="007333F7" w:rsidRPr="00615B40" w:rsidRDefault="003F1FEF" w:rsidP="00CE741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</w:tbl>
    <w:p w:rsidR="00B0071A" w:rsidRPr="00D924C8" w:rsidRDefault="00D924C8" w:rsidP="007A5570">
      <w:r w:rsidRPr="00D924C8">
        <w:t>*Use with Windows Media Player----NOT POWER DVD</w:t>
      </w:r>
    </w:p>
    <w:sectPr w:rsidR="00B0071A" w:rsidRPr="00D924C8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CD" w:rsidRDefault="004A25CD" w:rsidP="008856D2">
      <w:pPr>
        <w:spacing w:after="0"/>
      </w:pPr>
      <w:r>
        <w:separator/>
      </w:r>
    </w:p>
  </w:endnote>
  <w:endnote w:type="continuationSeparator" w:id="0">
    <w:p w:rsidR="004A25CD" w:rsidRDefault="004A25CD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CD" w:rsidRDefault="004A25CD" w:rsidP="008856D2">
      <w:pPr>
        <w:spacing w:after="0"/>
      </w:pPr>
      <w:r>
        <w:separator/>
      </w:r>
    </w:p>
  </w:footnote>
  <w:footnote w:type="continuationSeparator" w:id="0">
    <w:p w:rsidR="004A25CD" w:rsidRDefault="004A25CD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E76"/>
    <w:rsid w:val="0001684F"/>
    <w:rsid w:val="00021214"/>
    <w:rsid w:val="00021417"/>
    <w:rsid w:val="000323E4"/>
    <w:rsid w:val="00034E42"/>
    <w:rsid w:val="00044F2F"/>
    <w:rsid w:val="00060FFB"/>
    <w:rsid w:val="00080C2F"/>
    <w:rsid w:val="00083343"/>
    <w:rsid w:val="00086227"/>
    <w:rsid w:val="00091580"/>
    <w:rsid w:val="000A5A65"/>
    <w:rsid w:val="000B0C1C"/>
    <w:rsid w:val="000B20FC"/>
    <w:rsid w:val="000B333D"/>
    <w:rsid w:val="000C0907"/>
    <w:rsid w:val="000D1628"/>
    <w:rsid w:val="000E307E"/>
    <w:rsid w:val="000F1157"/>
    <w:rsid w:val="000F1E92"/>
    <w:rsid w:val="000F6328"/>
    <w:rsid w:val="0010595D"/>
    <w:rsid w:val="00111979"/>
    <w:rsid w:val="00127FBE"/>
    <w:rsid w:val="00133201"/>
    <w:rsid w:val="00137252"/>
    <w:rsid w:val="0014011C"/>
    <w:rsid w:val="001401CF"/>
    <w:rsid w:val="00143906"/>
    <w:rsid w:val="00147B89"/>
    <w:rsid w:val="00160A9E"/>
    <w:rsid w:val="00160DA3"/>
    <w:rsid w:val="00162BD7"/>
    <w:rsid w:val="001635CE"/>
    <w:rsid w:val="00165D47"/>
    <w:rsid w:val="001731E4"/>
    <w:rsid w:val="0018636C"/>
    <w:rsid w:val="0019483A"/>
    <w:rsid w:val="001A13E5"/>
    <w:rsid w:val="001A2AD1"/>
    <w:rsid w:val="001D37DA"/>
    <w:rsid w:val="001D6B70"/>
    <w:rsid w:val="001E0CFE"/>
    <w:rsid w:val="001F0F78"/>
    <w:rsid w:val="00211E7F"/>
    <w:rsid w:val="0021325D"/>
    <w:rsid w:val="00226CEA"/>
    <w:rsid w:val="00232038"/>
    <w:rsid w:val="002461FE"/>
    <w:rsid w:val="002478AC"/>
    <w:rsid w:val="00250D06"/>
    <w:rsid w:val="00251B94"/>
    <w:rsid w:val="002540CD"/>
    <w:rsid w:val="00255EE0"/>
    <w:rsid w:val="0029343E"/>
    <w:rsid w:val="00294669"/>
    <w:rsid w:val="002A0357"/>
    <w:rsid w:val="002A0A75"/>
    <w:rsid w:val="002A5DC4"/>
    <w:rsid w:val="002B0389"/>
    <w:rsid w:val="002C5C58"/>
    <w:rsid w:val="002C6D48"/>
    <w:rsid w:val="002D3B76"/>
    <w:rsid w:val="002E7764"/>
    <w:rsid w:val="002F4EE8"/>
    <w:rsid w:val="003043AD"/>
    <w:rsid w:val="00304ADC"/>
    <w:rsid w:val="0033323C"/>
    <w:rsid w:val="00341743"/>
    <w:rsid w:val="00352883"/>
    <w:rsid w:val="00360C4E"/>
    <w:rsid w:val="00377266"/>
    <w:rsid w:val="00393BE1"/>
    <w:rsid w:val="003969B3"/>
    <w:rsid w:val="003A26E7"/>
    <w:rsid w:val="003B7032"/>
    <w:rsid w:val="003C271F"/>
    <w:rsid w:val="003C32D3"/>
    <w:rsid w:val="003C37DD"/>
    <w:rsid w:val="003F1FEF"/>
    <w:rsid w:val="003F4E05"/>
    <w:rsid w:val="003F69AB"/>
    <w:rsid w:val="00403386"/>
    <w:rsid w:val="004053C5"/>
    <w:rsid w:val="00407466"/>
    <w:rsid w:val="004101B9"/>
    <w:rsid w:val="0043063F"/>
    <w:rsid w:val="00434E0D"/>
    <w:rsid w:val="00436D48"/>
    <w:rsid w:val="00441566"/>
    <w:rsid w:val="00454AA0"/>
    <w:rsid w:val="00462F18"/>
    <w:rsid w:val="00465892"/>
    <w:rsid w:val="0047505A"/>
    <w:rsid w:val="00487F98"/>
    <w:rsid w:val="00490E4C"/>
    <w:rsid w:val="0049135F"/>
    <w:rsid w:val="004930A3"/>
    <w:rsid w:val="00493365"/>
    <w:rsid w:val="004A25CD"/>
    <w:rsid w:val="004A4685"/>
    <w:rsid w:val="004B24E8"/>
    <w:rsid w:val="004B3539"/>
    <w:rsid w:val="004B5CF2"/>
    <w:rsid w:val="004D0BB1"/>
    <w:rsid w:val="004D2EA6"/>
    <w:rsid w:val="004D6360"/>
    <w:rsid w:val="004E44CC"/>
    <w:rsid w:val="004E6247"/>
    <w:rsid w:val="004F0E40"/>
    <w:rsid w:val="00524FC6"/>
    <w:rsid w:val="00546ED6"/>
    <w:rsid w:val="00547685"/>
    <w:rsid w:val="00547DF3"/>
    <w:rsid w:val="005532BC"/>
    <w:rsid w:val="00554227"/>
    <w:rsid w:val="00561EC2"/>
    <w:rsid w:val="0058404B"/>
    <w:rsid w:val="005849B1"/>
    <w:rsid w:val="0059535B"/>
    <w:rsid w:val="005A2548"/>
    <w:rsid w:val="005A531A"/>
    <w:rsid w:val="005B29FF"/>
    <w:rsid w:val="005C2E7F"/>
    <w:rsid w:val="005D2E2A"/>
    <w:rsid w:val="005F4950"/>
    <w:rsid w:val="0060385D"/>
    <w:rsid w:val="006075EC"/>
    <w:rsid w:val="00611133"/>
    <w:rsid w:val="00613C44"/>
    <w:rsid w:val="00615B40"/>
    <w:rsid w:val="006253FC"/>
    <w:rsid w:val="00630E8A"/>
    <w:rsid w:val="0065732C"/>
    <w:rsid w:val="00664A03"/>
    <w:rsid w:val="006738DD"/>
    <w:rsid w:val="006809AC"/>
    <w:rsid w:val="00682EAE"/>
    <w:rsid w:val="006A1644"/>
    <w:rsid w:val="006A25B9"/>
    <w:rsid w:val="006C2FC5"/>
    <w:rsid w:val="006C60B4"/>
    <w:rsid w:val="006D1C6E"/>
    <w:rsid w:val="006D6CAC"/>
    <w:rsid w:val="006E114D"/>
    <w:rsid w:val="006E5B6F"/>
    <w:rsid w:val="006F10D0"/>
    <w:rsid w:val="006F3380"/>
    <w:rsid w:val="006F4F3A"/>
    <w:rsid w:val="006F7373"/>
    <w:rsid w:val="0071279F"/>
    <w:rsid w:val="00732409"/>
    <w:rsid w:val="007333F7"/>
    <w:rsid w:val="00734CCB"/>
    <w:rsid w:val="00751640"/>
    <w:rsid w:val="0075215B"/>
    <w:rsid w:val="00753750"/>
    <w:rsid w:val="00756A2E"/>
    <w:rsid w:val="0076396F"/>
    <w:rsid w:val="00773B57"/>
    <w:rsid w:val="00794522"/>
    <w:rsid w:val="007961CA"/>
    <w:rsid w:val="007A5570"/>
    <w:rsid w:val="007B2881"/>
    <w:rsid w:val="007C09D4"/>
    <w:rsid w:val="007C6902"/>
    <w:rsid w:val="007D5616"/>
    <w:rsid w:val="007D7131"/>
    <w:rsid w:val="007D75EE"/>
    <w:rsid w:val="007E0962"/>
    <w:rsid w:val="007E1482"/>
    <w:rsid w:val="007F0763"/>
    <w:rsid w:val="008043FE"/>
    <w:rsid w:val="00804ADD"/>
    <w:rsid w:val="00815A6D"/>
    <w:rsid w:val="00816534"/>
    <w:rsid w:val="00842A75"/>
    <w:rsid w:val="00850946"/>
    <w:rsid w:val="00855939"/>
    <w:rsid w:val="00866E48"/>
    <w:rsid w:val="00871314"/>
    <w:rsid w:val="00874238"/>
    <w:rsid w:val="0087638B"/>
    <w:rsid w:val="00880975"/>
    <w:rsid w:val="008856D2"/>
    <w:rsid w:val="0088608A"/>
    <w:rsid w:val="008A181E"/>
    <w:rsid w:val="008B74EF"/>
    <w:rsid w:val="008D792C"/>
    <w:rsid w:val="008F46E1"/>
    <w:rsid w:val="00923D62"/>
    <w:rsid w:val="00931807"/>
    <w:rsid w:val="009372E3"/>
    <w:rsid w:val="00944D50"/>
    <w:rsid w:val="009456B5"/>
    <w:rsid w:val="009477BB"/>
    <w:rsid w:val="00974645"/>
    <w:rsid w:val="00985125"/>
    <w:rsid w:val="00994132"/>
    <w:rsid w:val="009A3284"/>
    <w:rsid w:val="009B4A23"/>
    <w:rsid w:val="00A00FF5"/>
    <w:rsid w:val="00A13EF0"/>
    <w:rsid w:val="00A146D3"/>
    <w:rsid w:val="00A2534E"/>
    <w:rsid w:val="00A32D18"/>
    <w:rsid w:val="00A349F3"/>
    <w:rsid w:val="00A41A7F"/>
    <w:rsid w:val="00A50F80"/>
    <w:rsid w:val="00A60504"/>
    <w:rsid w:val="00A644B9"/>
    <w:rsid w:val="00A71D4C"/>
    <w:rsid w:val="00A91760"/>
    <w:rsid w:val="00A937D7"/>
    <w:rsid w:val="00AA0E8C"/>
    <w:rsid w:val="00AA2E84"/>
    <w:rsid w:val="00AA3725"/>
    <w:rsid w:val="00AB0BCC"/>
    <w:rsid w:val="00AB1CBD"/>
    <w:rsid w:val="00AC0835"/>
    <w:rsid w:val="00AC37D0"/>
    <w:rsid w:val="00AD184D"/>
    <w:rsid w:val="00AD4437"/>
    <w:rsid w:val="00AD79E9"/>
    <w:rsid w:val="00AE4444"/>
    <w:rsid w:val="00B0071A"/>
    <w:rsid w:val="00B00854"/>
    <w:rsid w:val="00B0599E"/>
    <w:rsid w:val="00B10A0B"/>
    <w:rsid w:val="00B169B3"/>
    <w:rsid w:val="00B24ECD"/>
    <w:rsid w:val="00B32C80"/>
    <w:rsid w:val="00B459D8"/>
    <w:rsid w:val="00B460FC"/>
    <w:rsid w:val="00B56C75"/>
    <w:rsid w:val="00B617C7"/>
    <w:rsid w:val="00B65987"/>
    <w:rsid w:val="00B75832"/>
    <w:rsid w:val="00B95DE2"/>
    <w:rsid w:val="00BA2269"/>
    <w:rsid w:val="00BA2B6B"/>
    <w:rsid w:val="00BA6AFD"/>
    <w:rsid w:val="00BB437B"/>
    <w:rsid w:val="00BC3692"/>
    <w:rsid w:val="00BD49FB"/>
    <w:rsid w:val="00BE4E87"/>
    <w:rsid w:val="00BF0FCB"/>
    <w:rsid w:val="00BF2A9E"/>
    <w:rsid w:val="00C00837"/>
    <w:rsid w:val="00C01E94"/>
    <w:rsid w:val="00C0548B"/>
    <w:rsid w:val="00C246BB"/>
    <w:rsid w:val="00C315AE"/>
    <w:rsid w:val="00C33C14"/>
    <w:rsid w:val="00C36E9E"/>
    <w:rsid w:val="00C43388"/>
    <w:rsid w:val="00C43596"/>
    <w:rsid w:val="00C808C1"/>
    <w:rsid w:val="00C83BDD"/>
    <w:rsid w:val="00C94D15"/>
    <w:rsid w:val="00CA7257"/>
    <w:rsid w:val="00CB5EDF"/>
    <w:rsid w:val="00CC0734"/>
    <w:rsid w:val="00CD0211"/>
    <w:rsid w:val="00CE261B"/>
    <w:rsid w:val="00CE336E"/>
    <w:rsid w:val="00CE4E41"/>
    <w:rsid w:val="00CE7412"/>
    <w:rsid w:val="00CF555B"/>
    <w:rsid w:val="00CF7A36"/>
    <w:rsid w:val="00D07889"/>
    <w:rsid w:val="00D10CAC"/>
    <w:rsid w:val="00D24823"/>
    <w:rsid w:val="00D25688"/>
    <w:rsid w:val="00D50854"/>
    <w:rsid w:val="00D64236"/>
    <w:rsid w:val="00D65BFE"/>
    <w:rsid w:val="00D74521"/>
    <w:rsid w:val="00D822EE"/>
    <w:rsid w:val="00D924C8"/>
    <w:rsid w:val="00D932AC"/>
    <w:rsid w:val="00DA7D7B"/>
    <w:rsid w:val="00DB2DAE"/>
    <w:rsid w:val="00DC5988"/>
    <w:rsid w:val="00DC745A"/>
    <w:rsid w:val="00DC7952"/>
    <w:rsid w:val="00DC7E02"/>
    <w:rsid w:val="00DD1138"/>
    <w:rsid w:val="00DD3057"/>
    <w:rsid w:val="00DE2AB0"/>
    <w:rsid w:val="00DF2A87"/>
    <w:rsid w:val="00DF520B"/>
    <w:rsid w:val="00E01D2E"/>
    <w:rsid w:val="00E0398D"/>
    <w:rsid w:val="00E05865"/>
    <w:rsid w:val="00E106EA"/>
    <w:rsid w:val="00E30719"/>
    <w:rsid w:val="00E32942"/>
    <w:rsid w:val="00E46220"/>
    <w:rsid w:val="00E47A2B"/>
    <w:rsid w:val="00E632DF"/>
    <w:rsid w:val="00E6447D"/>
    <w:rsid w:val="00E96473"/>
    <w:rsid w:val="00EA34C5"/>
    <w:rsid w:val="00EC6A3F"/>
    <w:rsid w:val="00EF13BB"/>
    <w:rsid w:val="00EF507F"/>
    <w:rsid w:val="00F00006"/>
    <w:rsid w:val="00F079EB"/>
    <w:rsid w:val="00F119AD"/>
    <w:rsid w:val="00F2154E"/>
    <w:rsid w:val="00F326EE"/>
    <w:rsid w:val="00F35774"/>
    <w:rsid w:val="00F55A87"/>
    <w:rsid w:val="00F60E32"/>
    <w:rsid w:val="00F74B39"/>
    <w:rsid w:val="00F775E0"/>
    <w:rsid w:val="00F82BD8"/>
    <w:rsid w:val="00FA707C"/>
    <w:rsid w:val="00FC1809"/>
    <w:rsid w:val="00FD28D1"/>
    <w:rsid w:val="00FD4517"/>
    <w:rsid w:val="00FD474E"/>
    <w:rsid w:val="00FD67AB"/>
    <w:rsid w:val="00FE22FC"/>
    <w:rsid w:val="00FF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  <w:style w:type="character" w:styleId="Hyperlink">
    <w:name w:val="Hyperlink"/>
    <w:basedOn w:val="DefaultParagraphFont"/>
    <w:uiPriority w:val="99"/>
    <w:unhideWhenUsed/>
    <w:rsid w:val="00E964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4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5F73F-90DD-4B4D-B823-FA48FDB2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Courtney</dc:creator>
  <cp:lastModifiedBy>Anthony Figueroa</cp:lastModifiedBy>
  <cp:revision>61</cp:revision>
  <cp:lastPrinted>2011-02-10T15:57:00Z</cp:lastPrinted>
  <dcterms:created xsi:type="dcterms:W3CDTF">2010-11-30T14:24:00Z</dcterms:created>
  <dcterms:modified xsi:type="dcterms:W3CDTF">2011-02-10T18:56:00Z</dcterms:modified>
</cp:coreProperties>
</file>